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47945" w:rsidP="00717F0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717F01">
              <w:rPr>
                <w:b/>
                <w:sz w:val="26"/>
                <w:szCs w:val="26"/>
              </w:rPr>
              <w:t>_367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127F2" w:rsidP="00F532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127F2">
              <w:rPr>
                <w:b/>
                <w:sz w:val="26"/>
                <w:szCs w:val="26"/>
              </w:rPr>
              <w:t>229817</w:t>
            </w:r>
            <w:r w:rsidR="00F532F3">
              <w:rPr>
                <w:b/>
                <w:sz w:val="26"/>
                <w:szCs w:val="26"/>
              </w:rPr>
              <w:t>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8C449C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5127F2" w:rsidRPr="005127F2">
        <w:rPr>
          <w:b/>
          <w:sz w:val="28"/>
          <w:szCs w:val="28"/>
        </w:rPr>
        <w:t xml:space="preserve">Блок контакт </w:t>
      </w:r>
      <w:r w:rsidR="00F532F3" w:rsidRPr="00F532F3">
        <w:rPr>
          <w:b/>
          <w:sz w:val="28"/>
          <w:szCs w:val="28"/>
        </w:rPr>
        <w:t>КСА-10 исп. 1.1.Р2-90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F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F0626" w:rsidRPr="00A62A7D" w:rsidRDefault="00CF0626" w:rsidP="00CF0626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proofErr w:type="spellStart"/>
      <w:r>
        <w:rPr>
          <w:sz w:val="24"/>
          <w:szCs w:val="24"/>
        </w:rPr>
        <w:t>блок-контактов</w:t>
      </w:r>
      <w:proofErr w:type="spellEnd"/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127F2" w:rsidP="005127F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127F2">
              <w:rPr>
                <w:sz w:val="24"/>
                <w:szCs w:val="24"/>
              </w:rPr>
              <w:t xml:space="preserve">Блок контакт </w:t>
            </w:r>
          </w:p>
        </w:tc>
        <w:tc>
          <w:tcPr>
            <w:tcW w:w="6252" w:type="dxa"/>
            <w:vAlign w:val="center"/>
          </w:tcPr>
          <w:p w:rsidR="00440BC7" w:rsidRPr="007709FF" w:rsidRDefault="00F532F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532F3">
              <w:rPr>
                <w:sz w:val="24"/>
                <w:szCs w:val="24"/>
              </w:rPr>
              <w:t>КСА-10 исп. 1.1.Р2-90</w:t>
            </w:r>
          </w:p>
        </w:tc>
      </w:tr>
      <w:tr w:rsidR="00CF0626" w:rsidRPr="00DE1E02" w:rsidTr="000F3C22">
        <w:tc>
          <w:tcPr>
            <w:tcW w:w="3652" w:type="dxa"/>
            <w:vAlign w:val="center"/>
          </w:tcPr>
          <w:p w:rsidR="00CF0626" w:rsidRPr="005127F2" w:rsidRDefault="00CF0626" w:rsidP="005127F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секций</w:t>
            </w:r>
          </w:p>
        </w:tc>
        <w:tc>
          <w:tcPr>
            <w:tcW w:w="6252" w:type="dxa"/>
            <w:vAlign w:val="center"/>
          </w:tcPr>
          <w:p w:rsidR="00CF0626" w:rsidRPr="00F532F3" w:rsidRDefault="00CF06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0626" w:rsidRPr="00DE1E02" w:rsidTr="000F3C22">
        <w:tc>
          <w:tcPr>
            <w:tcW w:w="3652" w:type="dxa"/>
            <w:vAlign w:val="center"/>
          </w:tcPr>
          <w:p w:rsidR="00CF0626" w:rsidRDefault="00CF0626" w:rsidP="005127F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Присоединение к корпусу</w:t>
            </w:r>
          </w:p>
        </w:tc>
        <w:tc>
          <w:tcPr>
            <w:tcW w:w="6252" w:type="dxa"/>
            <w:vAlign w:val="center"/>
          </w:tcPr>
          <w:p w:rsidR="00CF0626" w:rsidRDefault="00CF06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 лапках»</w:t>
            </w:r>
          </w:p>
        </w:tc>
      </w:tr>
      <w:tr w:rsidR="00CF0626" w:rsidRPr="00DE1E02" w:rsidTr="000F3C22">
        <w:tc>
          <w:tcPr>
            <w:tcW w:w="3652" w:type="dxa"/>
            <w:vAlign w:val="center"/>
          </w:tcPr>
          <w:p w:rsidR="00CF0626" w:rsidRDefault="00CF0626" w:rsidP="005127F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рычага</w:t>
            </w:r>
          </w:p>
        </w:tc>
        <w:tc>
          <w:tcPr>
            <w:tcW w:w="6252" w:type="dxa"/>
            <w:vAlign w:val="center"/>
          </w:tcPr>
          <w:p w:rsidR="00CF0626" w:rsidRDefault="00CF06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60мм</w:t>
            </w:r>
          </w:p>
        </w:tc>
      </w:tr>
      <w:tr w:rsidR="00CF0626" w:rsidRPr="00DE1E02" w:rsidTr="000F3C22">
        <w:tc>
          <w:tcPr>
            <w:tcW w:w="3652" w:type="dxa"/>
            <w:vAlign w:val="center"/>
          </w:tcPr>
          <w:p w:rsidR="00CF0626" w:rsidRDefault="00CF0626" w:rsidP="005127F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переключения</w:t>
            </w:r>
          </w:p>
        </w:tc>
        <w:tc>
          <w:tcPr>
            <w:tcW w:w="6252" w:type="dxa"/>
            <w:vAlign w:val="center"/>
          </w:tcPr>
          <w:p w:rsidR="00CF0626" w:rsidRDefault="00CF06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8D713B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057C9" w:rsidRPr="00DE1E02" w:rsidRDefault="001057C9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F0626" w:rsidRDefault="00CF0626" w:rsidP="00CF0626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Общие требования.</w:t>
      </w:r>
    </w:p>
    <w:p w:rsidR="00CF0626" w:rsidRDefault="00CF0626" w:rsidP="00CF0626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proofErr w:type="spellStart"/>
      <w:r>
        <w:rPr>
          <w:sz w:val="24"/>
          <w:szCs w:val="24"/>
        </w:rPr>
        <w:t>блок-контакты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proofErr w:type="spellStart"/>
      <w:proofErr w:type="gramStart"/>
      <w:r>
        <w:rPr>
          <w:sz w:val="24"/>
          <w:szCs w:val="24"/>
        </w:rPr>
        <w:t>блок-контакты</w:t>
      </w:r>
      <w:proofErr w:type="spellEnd"/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блок-контакты</w:t>
      </w:r>
      <w:proofErr w:type="spellEnd"/>
      <w:proofErr w:type="gramEnd"/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CF0626" w:rsidRDefault="00CF0626" w:rsidP="00CF06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CF0626" w:rsidRDefault="00CF0626" w:rsidP="00CF062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spellStart"/>
      <w:proofErr w:type="gramStart"/>
      <w:r>
        <w:rPr>
          <w:sz w:val="24"/>
          <w:szCs w:val="24"/>
        </w:rPr>
        <w:t>блок-контактов</w:t>
      </w:r>
      <w:proofErr w:type="spellEnd"/>
      <w:proofErr w:type="gramEnd"/>
      <w:r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0626" w:rsidRDefault="00CF0626" w:rsidP="00CF062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Блок-контакты</w:t>
      </w:r>
      <w:proofErr w:type="spellEnd"/>
      <w:proofErr w:type="gramEnd"/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F0626" w:rsidRDefault="00CF0626" w:rsidP="00CF062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CF0626" w:rsidRDefault="00CF0626" w:rsidP="00CF062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F0626" w:rsidRDefault="00CF0626" w:rsidP="00CF062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</w:p>
    <w:p w:rsidR="00CF0626" w:rsidRDefault="00CF0626" w:rsidP="00CF062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19132-86. «Зажимы наборные контактные. Общие технические условия»</w:t>
      </w:r>
    </w:p>
    <w:p w:rsidR="00CF0626" w:rsidRDefault="00CF0626" w:rsidP="00CF062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left="1485"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F0626" w:rsidRDefault="00CF0626" w:rsidP="00CF062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F0626" w:rsidRDefault="00CF0626" w:rsidP="00CF062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CF0626" w:rsidRDefault="00CF0626" w:rsidP="00CF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CF0626" w:rsidRDefault="00CF0626" w:rsidP="00CF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spellStart"/>
      <w:r>
        <w:rPr>
          <w:szCs w:val="24"/>
        </w:rPr>
        <w:t>блок-контактов</w:t>
      </w:r>
      <w:proofErr w:type="spellEnd"/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proofErr w:type="spellStart"/>
      <w:r>
        <w:rPr>
          <w:szCs w:val="24"/>
        </w:rPr>
        <w:t>блок-контактов</w:t>
      </w:r>
      <w:proofErr w:type="spellEnd"/>
      <w:proofErr w:type="gramStart"/>
      <w:r>
        <w:rPr>
          <w:szCs w:val="24"/>
        </w:rPr>
        <w:t xml:space="preserve"> .</w:t>
      </w:r>
      <w:proofErr w:type="gramEnd"/>
    </w:p>
    <w:p w:rsidR="00CF0626" w:rsidRDefault="00CF0626" w:rsidP="00CF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spellStart"/>
      <w:proofErr w:type="gramStart"/>
      <w:r>
        <w:rPr>
          <w:szCs w:val="24"/>
        </w:rPr>
        <w:t>Блок-контакты</w:t>
      </w:r>
      <w:proofErr w:type="spellEnd"/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CF0626" w:rsidRDefault="00CF0626" w:rsidP="00CF06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spellStart"/>
      <w:proofErr w:type="gramStart"/>
      <w:r>
        <w:rPr>
          <w:szCs w:val="24"/>
        </w:rPr>
        <w:t>блок-контактов</w:t>
      </w:r>
      <w:proofErr w:type="spellEnd"/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F0626" w:rsidRDefault="00CF0626" w:rsidP="00CF062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CF0626" w:rsidRDefault="00CF0626" w:rsidP="00CF062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spellStart"/>
      <w:proofErr w:type="gramStart"/>
      <w:r>
        <w:rPr>
          <w:sz w:val="24"/>
          <w:szCs w:val="24"/>
        </w:rPr>
        <w:t>блок-контакты</w:t>
      </w:r>
      <w:proofErr w:type="spellEnd"/>
      <w:proofErr w:type="gramEnd"/>
      <w:r>
        <w:rPr>
          <w:sz w:val="24"/>
          <w:szCs w:val="24"/>
        </w:rPr>
        <w:t xml:space="preserve">  конкретного типа;</w:t>
      </w:r>
    </w:p>
    <w:p w:rsidR="00CF0626" w:rsidRDefault="00CF0626" w:rsidP="00CF062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F0626" w:rsidRDefault="00CF0626" w:rsidP="00CF062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F0626" w:rsidRDefault="00CF0626" w:rsidP="00CF062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proofErr w:type="spellStart"/>
      <w:r>
        <w:rPr>
          <w:sz w:val="24"/>
          <w:szCs w:val="24"/>
        </w:rPr>
        <w:t>блок-контакты</w:t>
      </w:r>
      <w:proofErr w:type="spellEnd"/>
      <w:r>
        <w:rPr>
          <w:sz w:val="24"/>
          <w:szCs w:val="24"/>
        </w:rPr>
        <w:t>, на русском языке.</w:t>
      </w:r>
      <w:proofErr w:type="gramEnd"/>
    </w:p>
    <w:p w:rsidR="00CF0626" w:rsidRDefault="00CF0626" w:rsidP="00CF062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CF0626" w:rsidRDefault="00CF0626" w:rsidP="00CF062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F0626" w:rsidRDefault="00CF0626" w:rsidP="00CF0626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Гарантийные обязательства.</w:t>
      </w:r>
    </w:p>
    <w:p w:rsidR="00CF0626" w:rsidRDefault="00CF0626" w:rsidP="00CF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 xml:space="preserve">Гарантия на поставляемые </w:t>
      </w:r>
      <w:proofErr w:type="spellStart"/>
      <w:proofErr w:type="gramStart"/>
      <w:r>
        <w:rPr>
          <w:sz w:val="24"/>
          <w:szCs w:val="24"/>
        </w:rPr>
        <w:t>блок-контакты</w:t>
      </w:r>
      <w:proofErr w:type="spellEnd"/>
      <w:proofErr w:type="gramEnd"/>
      <w:r>
        <w:rPr>
          <w:sz w:val="24"/>
          <w:szCs w:val="24"/>
        </w:rPr>
        <w:t xml:space="preserve"> 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F0626" w:rsidRDefault="00CF0626" w:rsidP="00CF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0626" w:rsidRDefault="00CF0626" w:rsidP="00CF0626">
      <w:pPr>
        <w:tabs>
          <w:tab w:val="left" w:pos="993"/>
        </w:tabs>
        <w:spacing w:line="276" w:lineRule="auto"/>
        <w:ind w:left="1069"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4. Требования к надежности и живучести продукции.</w:t>
      </w:r>
    </w:p>
    <w:p w:rsidR="00CF0626" w:rsidRDefault="00CF0626" w:rsidP="00CF062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F0626" w:rsidRDefault="00CF0626" w:rsidP="00CF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0626" w:rsidRDefault="00CF0626" w:rsidP="00CF0626">
      <w:pPr>
        <w:tabs>
          <w:tab w:val="left" w:pos="993"/>
        </w:tabs>
        <w:spacing w:line="276" w:lineRule="auto"/>
        <w:ind w:left="851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Маркировка, состав технической и эксплуатационной  документации.</w:t>
      </w:r>
    </w:p>
    <w:p w:rsidR="00CF0626" w:rsidRDefault="00CF0626" w:rsidP="00CF062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proofErr w:type="spellStart"/>
      <w:r>
        <w:rPr>
          <w:sz w:val="24"/>
          <w:szCs w:val="24"/>
        </w:rPr>
        <w:t>блок-контактов</w:t>
      </w:r>
      <w:proofErr w:type="spellEnd"/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изделия конкретных типов. Маркировка </w:t>
      </w:r>
      <w:proofErr w:type="spellStart"/>
      <w:proofErr w:type="gramStart"/>
      <w:r>
        <w:rPr>
          <w:sz w:val="24"/>
          <w:szCs w:val="24"/>
        </w:rPr>
        <w:t>блок-контактов</w:t>
      </w:r>
      <w:proofErr w:type="spellEnd"/>
      <w:proofErr w:type="gramEnd"/>
      <w:r>
        <w:rPr>
          <w:sz w:val="24"/>
          <w:szCs w:val="24"/>
        </w:rPr>
        <w:t xml:space="preserve">  производится непосредственно на изделии. Маркировка </w:t>
      </w:r>
      <w:proofErr w:type="spellStart"/>
      <w:proofErr w:type="gramStart"/>
      <w:r>
        <w:rPr>
          <w:sz w:val="24"/>
          <w:szCs w:val="24"/>
        </w:rPr>
        <w:t>блок-контактов</w:t>
      </w:r>
      <w:proofErr w:type="spellEnd"/>
      <w:proofErr w:type="gramEnd"/>
      <w:r>
        <w:rPr>
          <w:sz w:val="24"/>
          <w:szCs w:val="24"/>
        </w:rPr>
        <w:t xml:space="preserve">  должна быть разборчивой и прочной, качество маркировки должно сохраняться при эксплуатации, транспортировании и хранении </w:t>
      </w:r>
      <w:proofErr w:type="spellStart"/>
      <w:r>
        <w:rPr>
          <w:sz w:val="24"/>
          <w:szCs w:val="24"/>
        </w:rPr>
        <w:t>блок-контактов</w:t>
      </w:r>
      <w:proofErr w:type="spellEnd"/>
      <w:r>
        <w:rPr>
          <w:sz w:val="24"/>
          <w:szCs w:val="24"/>
        </w:rPr>
        <w:t xml:space="preserve"> 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proofErr w:type="spellStart"/>
      <w:r>
        <w:rPr>
          <w:sz w:val="24"/>
          <w:szCs w:val="24"/>
        </w:rPr>
        <w:t>блок-контактов</w:t>
      </w:r>
      <w:proofErr w:type="spellEnd"/>
      <w:r>
        <w:rPr>
          <w:sz w:val="24"/>
          <w:szCs w:val="24"/>
        </w:rPr>
        <w:t xml:space="preserve"> 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proofErr w:type="spellStart"/>
      <w:r>
        <w:rPr>
          <w:sz w:val="24"/>
          <w:szCs w:val="24"/>
        </w:rPr>
        <w:t>блок-контактов</w:t>
      </w:r>
      <w:proofErr w:type="spellEnd"/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</w:p>
    <w:p w:rsidR="00CF0626" w:rsidRDefault="00CF0626" w:rsidP="00CF06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F0626" w:rsidRDefault="00CF0626" w:rsidP="00CF0626">
      <w:pPr>
        <w:tabs>
          <w:tab w:val="left" w:pos="1134"/>
        </w:tabs>
        <w:spacing w:line="276" w:lineRule="auto"/>
        <w:ind w:left="851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>6. Правила приемки продукции.</w:t>
      </w:r>
    </w:p>
    <w:p w:rsidR="00CF0626" w:rsidRDefault="00CF0626" w:rsidP="00CF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proofErr w:type="spellStart"/>
      <w:proofErr w:type="gramStart"/>
      <w:r>
        <w:rPr>
          <w:szCs w:val="24"/>
        </w:rPr>
        <w:t>блок-контактов</w:t>
      </w:r>
      <w:proofErr w:type="spellEnd"/>
      <w:proofErr w:type="gramEnd"/>
      <w:r>
        <w:rPr>
          <w:szCs w:val="24"/>
        </w:rPr>
        <w:t xml:space="preserve">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CF0626" w:rsidRDefault="00CF0626" w:rsidP="00CF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0626" w:rsidRDefault="00CF0626" w:rsidP="00CF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F0626" w:rsidRDefault="00CF0626" w:rsidP="00CF0626">
      <w:pPr>
        <w:rPr>
          <w:sz w:val="24"/>
          <w:szCs w:val="24"/>
        </w:rPr>
      </w:pPr>
    </w:p>
    <w:p w:rsidR="00CF0626" w:rsidRDefault="00CF0626" w:rsidP="00CF062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CF0626" w:rsidRDefault="00CF0626" w:rsidP="00CF0626">
      <w:pPr>
        <w:ind w:firstLine="0"/>
        <w:rPr>
          <w:color w:val="00B0F0"/>
          <w:sz w:val="24"/>
          <w:szCs w:val="24"/>
        </w:rPr>
      </w:pPr>
      <w:r>
        <w:rPr>
          <w:sz w:val="24"/>
          <w:szCs w:val="24"/>
        </w:rPr>
        <w:t xml:space="preserve">                                       должность                                                              подпись                 Фамилия И.О.         </w:t>
      </w:r>
    </w:p>
    <w:p w:rsidR="00CF0626" w:rsidRDefault="00CF0626" w:rsidP="00CF062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7D703A" w:rsidRDefault="008A5CA5" w:rsidP="00CF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</w:p>
    <w:sectPr w:rsidR="008A5CA5" w:rsidRPr="007D703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E69" w:rsidRDefault="00FF0E69">
      <w:r>
        <w:separator/>
      </w:r>
    </w:p>
  </w:endnote>
  <w:endnote w:type="continuationSeparator" w:id="0">
    <w:p w:rsidR="00FF0E69" w:rsidRDefault="00FF0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E69" w:rsidRDefault="00FF0E69">
      <w:r>
        <w:separator/>
      </w:r>
    </w:p>
  </w:footnote>
  <w:footnote w:type="continuationSeparator" w:id="0">
    <w:p w:rsidR="00FF0E69" w:rsidRDefault="00FF0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31C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0C84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57C9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1CE2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1D20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2E1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515F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7F2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7F01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03A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49C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47945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310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0CCF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626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55C0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360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4035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0633"/>
    <w:rsid w:val="00F41EEA"/>
    <w:rsid w:val="00F42A2E"/>
    <w:rsid w:val="00F4441B"/>
    <w:rsid w:val="00F46FBB"/>
    <w:rsid w:val="00F525F8"/>
    <w:rsid w:val="00F532F3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5F49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0E69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27CBE-21D1-473E-B2B5-27DD84461CEB}"/>
</file>

<file path=customXml/itemProps2.xml><?xml version="1.0" encoding="utf-8"?>
<ds:datastoreItem xmlns:ds="http://schemas.openxmlformats.org/officeDocument/2006/customXml" ds:itemID="{6B18C65B-E9F0-4A61-95C1-562A1C6A5A8C}"/>
</file>

<file path=customXml/itemProps3.xml><?xml version="1.0" encoding="utf-8"?>
<ds:datastoreItem xmlns:ds="http://schemas.openxmlformats.org/officeDocument/2006/customXml" ds:itemID="{53125C6D-8298-42B2-929F-E99F24D4D55A}"/>
</file>

<file path=customXml/itemProps4.xml><?xml version="1.0" encoding="utf-8"?>
<ds:datastoreItem xmlns:ds="http://schemas.openxmlformats.org/officeDocument/2006/customXml" ds:itemID="{E83B130D-7258-46DE-A18B-514A26BFC2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885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Admin</cp:lastModifiedBy>
  <cp:revision>7</cp:revision>
  <cp:lastPrinted>2010-09-30T13:29:00Z</cp:lastPrinted>
  <dcterms:created xsi:type="dcterms:W3CDTF">2015-10-16T12:04:00Z</dcterms:created>
  <dcterms:modified xsi:type="dcterms:W3CDTF">2015-11-01T06:29:00Z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